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0" w:rsidRPr="005D1F42" w:rsidRDefault="005D1F4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La Trinidad—La Divinidad del Hijo</w:t>
      </w:r>
    </w:p>
    <w:p w:rsidR="008D7B40" w:rsidRPr="005D1F42" w:rsidRDefault="008D7B40">
      <w:pPr>
        <w:jc w:val="both"/>
        <w:rPr>
          <w:b/>
          <w:sz w:val="28"/>
          <w:szCs w:val="28"/>
          <w:lang w:val="es-ES"/>
        </w:rPr>
      </w:pPr>
    </w:p>
    <w:p w:rsidR="005D1F42" w:rsidRPr="005D1F42" w:rsidRDefault="005D1F42">
      <w:pPr>
        <w:jc w:val="both"/>
        <w:rPr>
          <w:b/>
          <w:sz w:val="28"/>
          <w:szCs w:val="28"/>
          <w:lang w:val="es-ES"/>
        </w:rPr>
      </w:pPr>
    </w:p>
    <w:p w:rsidR="008D7B40" w:rsidRPr="005D1F42" w:rsidRDefault="00340307">
      <w:pPr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t xml:space="preserve">En </w:t>
      </w:r>
      <w:r w:rsidR="007C6E61">
        <w:rPr>
          <w:sz w:val="28"/>
          <w:szCs w:val="28"/>
          <w:lang w:val="es-ES"/>
        </w:rPr>
        <w:t>este artículo</w:t>
      </w:r>
      <w:r w:rsidRPr="005D1F42">
        <w:rPr>
          <w:sz w:val="28"/>
          <w:szCs w:val="28"/>
          <w:lang w:val="es-ES"/>
        </w:rPr>
        <w:t xml:space="preserve"> acerca de la Trinidad</w:t>
      </w:r>
      <w:r w:rsidR="007C6E61">
        <w:rPr>
          <w:sz w:val="28"/>
          <w:szCs w:val="28"/>
          <w:lang w:val="es-ES"/>
        </w:rPr>
        <w:t>, se demuestra</w:t>
      </w:r>
      <w:r w:rsidR="00EE52B9">
        <w:rPr>
          <w:sz w:val="28"/>
          <w:szCs w:val="28"/>
          <w:lang w:val="es-ES"/>
        </w:rPr>
        <w:t xml:space="preserve"> la D</w:t>
      </w:r>
      <w:r w:rsidR="003134BA">
        <w:rPr>
          <w:sz w:val="28"/>
          <w:szCs w:val="28"/>
          <w:lang w:val="es-ES"/>
        </w:rPr>
        <w:t xml:space="preserve">ivinidad de Cristo </w:t>
      </w:r>
      <w:r w:rsidR="007007D5">
        <w:rPr>
          <w:sz w:val="28"/>
          <w:szCs w:val="28"/>
          <w:lang w:val="es-ES"/>
        </w:rPr>
        <w:t>Jesús</w:t>
      </w:r>
      <w:r w:rsidR="003134BA">
        <w:rPr>
          <w:sz w:val="28"/>
          <w:szCs w:val="28"/>
          <w:lang w:val="es-ES"/>
        </w:rPr>
        <w:t xml:space="preserve"> (el Hijo)</w:t>
      </w:r>
      <w:r w:rsidRPr="005D1F42">
        <w:rPr>
          <w:sz w:val="28"/>
          <w:szCs w:val="28"/>
          <w:lang w:val="es-ES"/>
        </w:rPr>
        <w:t>.</w:t>
      </w:r>
      <w:r w:rsidR="00427BEC">
        <w:rPr>
          <w:sz w:val="28"/>
          <w:szCs w:val="28"/>
          <w:lang w:val="es-ES"/>
        </w:rPr>
        <w:t xml:space="preserve">  En realidad, l</w:t>
      </w:r>
      <w:r w:rsidR="001A37E6">
        <w:rPr>
          <w:sz w:val="28"/>
          <w:szCs w:val="28"/>
          <w:lang w:val="es-ES"/>
        </w:rPr>
        <w:t>a d</w:t>
      </w:r>
      <w:r w:rsidRPr="005D1F42">
        <w:rPr>
          <w:sz w:val="28"/>
          <w:szCs w:val="28"/>
          <w:lang w:val="es-ES"/>
        </w:rPr>
        <w:t xml:space="preserve">ivinidad de Jesús es sencilla de demostrar, ya que hay docenas de </w:t>
      </w:r>
      <w:r w:rsidR="00427BEC" w:rsidRPr="005D1F42">
        <w:rPr>
          <w:sz w:val="28"/>
          <w:szCs w:val="28"/>
          <w:lang w:val="es-ES"/>
        </w:rPr>
        <w:t>versículos</w:t>
      </w:r>
      <w:r w:rsidRPr="005D1F42">
        <w:rPr>
          <w:sz w:val="28"/>
          <w:szCs w:val="28"/>
          <w:lang w:val="es-ES"/>
        </w:rPr>
        <w:t xml:space="preserve"> que </w:t>
      </w:r>
      <w:r w:rsidR="00427BEC">
        <w:rPr>
          <w:sz w:val="28"/>
          <w:szCs w:val="28"/>
          <w:lang w:val="es-ES"/>
        </w:rPr>
        <w:t>así</w:t>
      </w:r>
      <w:r w:rsidR="007C6E61">
        <w:rPr>
          <w:sz w:val="28"/>
          <w:szCs w:val="28"/>
          <w:lang w:val="es-ES"/>
        </w:rPr>
        <w:t xml:space="preserve"> </w:t>
      </w:r>
      <w:r w:rsidRPr="005D1F42">
        <w:rPr>
          <w:sz w:val="28"/>
          <w:szCs w:val="28"/>
          <w:lang w:val="es-ES"/>
        </w:rPr>
        <w:t>lo demuestran.  Probablemente todo mundo</w:t>
      </w:r>
      <w:r w:rsidR="007C6E61">
        <w:rPr>
          <w:sz w:val="28"/>
          <w:szCs w:val="28"/>
          <w:lang w:val="es-ES"/>
        </w:rPr>
        <w:t xml:space="preserve"> conoce lo que Juan 1:1 dice.  Cuando se lee Juan 1:1, t</w:t>
      </w:r>
      <w:r w:rsidRPr="005D1F42">
        <w:rPr>
          <w:sz w:val="28"/>
          <w:szCs w:val="28"/>
          <w:lang w:val="es-ES"/>
        </w:rPr>
        <w:t xml:space="preserve">ambién conviene </w:t>
      </w:r>
      <w:r w:rsidR="003134BA">
        <w:rPr>
          <w:sz w:val="28"/>
          <w:szCs w:val="28"/>
          <w:lang w:val="es-ES"/>
        </w:rPr>
        <w:t>leer</w:t>
      </w:r>
      <w:r w:rsidRPr="005D1F42">
        <w:rPr>
          <w:sz w:val="28"/>
          <w:szCs w:val="28"/>
          <w:lang w:val="es-ES"/>
        </w:rPr>
        <w:t xml:space="preserve"> Juan 1:2-3 y 1:14.  </w:t>
      </w:r>
      <w:r w:rsidR="00427BEC" w:rsidRPr="005D1F42">
        <w:rPr>
          <w:sz w:val="28"/>
          <w:szCs w:val="28"/>
          <w:lang w:val="es-ES"/>
        </w:rPr>
        <w:t>Ahí</w:t>
      </w:r>
      <w:r w:rsidRPr="005D1F42">
        <w:rPr>
          <w:sz w:val="28"/>
          <w:szCs w:val="28"/>
          <w:lang w:val="es-ES"/>
        </w:rPr>
        <w:t xml:space="preserve"> se explica que todo lo q</w:t>
      </w:r>
      <w:r w:rsidR="00B71564">
        <w:rPr>
          <w:sz w:val="28"/>
          <w:szCs w:val="28"/>
          <w:lang w:val="es-ES"/>
        </w:rPr>
        <w:t xml:space="preserve">ue existe fue hecho por Jesús.  </w:t>
      </w:r>
      <w:r w:rsidR="007C6E61">
        <w:rPr>
          <w:sz w:val="28"/>
          <w:szCs w:val="28"/>
          <w:lang w:val="es-ES"/>
        </w:rPr>
        <w:t>En Juan</w:t>
      </w:r>
      <w:r w:rsidR="003134BA">
        <w:rPr>
          <w:sz w:val="28"/>
          <w:szCs w:val="28"/>
          <w:lang w:val="es-ES"/>
        </w:rPr>
        <w:t xml:space="preserve"> </w:t>
      </w:r>
      <w:r w:rsidR="007C6E61">
        <w:rPr>
          <w:sz w:val="28"/>
          <w:szCs w:val="28"/>
          <w:lang w:val="es-ES"/>
        </w:rPr>
        <w:t xml:space="preserve">1:14, se explica </w:t>
      </w:r>
      <w:r w:rsidR="00A3726D">
        <w:rPr>
          <w:sz w:val="28"/>
          <w:szCs w:val="28"/>
          <w:lang w:val="es-ES"/>
        </w:rPr>
        <w:t>quién</w:t>
      </w:r>
      <w:r w:rsidR="007C6E61">
        <w:rPr>
          <w:sz w:val="28"/>
          <w:szCs w:val="28"/>
          <w:lang w:val="es-ES"/>
        </w:rPr>
        <w:t xml:space="preserve"> es ese “Verbo” </w:t>
      </w:r>
      <w:r w:rsidR="00C96A4E">
        <w:rPr>
          <w:sz w:val="28"/>
          <w:szCs w:val="28"/>
          <w:lang w:val="es-ES"/>
        </w:rPr>
        <w:t>(</w:t>
      </w:r>
      <w:r w:rsidR="007C6E61">
        <w:rPr>
          <w:sz w:val="28"/>
          <w:szCs w:val="28"/>
          <w:lang w:val="es-ES"/>
        </w:rPr>
        <w:t>o “Palabra”</w:t>
      </w:r>
      <w:r w:rsidR="00C96A4E">
        <w:rPr>
          <w:sz w:val="28"/>
          <w:szCs w:val="28"/>
          <w:lang w:val="es-ES"/>
        </w:rPr>
        <w:t>)</w:t>
      </w:r>
      <w:r w:rsidRPr="005D1F42">
        <w:rPr>
          <w:sz w:val="28"/>
          <w:szCs w:val="28"/>
          <w:lang w:val="es-ES"/>
        </w:rPr>
        <w:t xml:space="preserve"> que se menciona en </w:t>
      </w:r>
      <w:r w:rsidR="003134BA">
        <w:rPr>
          <w:sz w:val="28"/>
          <w:szCs w:val="28"/>
          <w:lang w:val="es-ES"/>
        </w:rPr>
        <w:t xml:space="preserve">Juan 1:1.  O sea, </w:t>
      </w:r>
      <w:r w:rsidR="007C6E61">
        <w:rPr>
          <w:sz w:val="28"/>
          <w:szCs w:val="28"/>
          <w:lang w:val="es-ES"/>
        </w:rPr>
        <w:t>vemos que “</w:t>
      </w:r>
      <w:r w:rsidRPr="005D1F42">
        <w:rPr>
          <w:sz w:val="28"/>
          <w:szCs w:val="28"/>
          <w:lang w:val="es-ES"/>
        </w:rPr>
        <w:t>la Palabra</w:t>
      </w:r>
      <w:r w:rsidR="003134BA">
        <w:rPr>
          <w:sz w:val="28"/>
          <w:szCs w:val="28"/>
          <w:lang w:val="es-ES"/>
        </w:rPr>
        <w:t>”</w:t>
      </w:r>
      <w:r w:rsidRPr="005D1F42">
        <w:rPr>
          <w:sz w:val="28"/>
          <w:szCs w:val="28"/>
          <w:lang w:val="es-ES"/>
        </w:rPr>
        <w:t xml:space="preserve"> es Dios, quien se hizo carne y hueso</w:t>
      </w:r>
      <w:r w:rsidR="003134BA">
        <w:rPr>
          <w:sz w:val="28"/>
          <w:szCs w:val="28"/>
          <w:lang w:val="es-ES"/>
        </w:rPr>
        <w:t>, o sea hombre</w:t>
      </w:r>
      <w:r w:rsidR="00B71564">
        <w:rPr>
          <w:sz w:val="28"/>
          <w:szCs w:val="28"/>
          <w:lang w:val="es-ES"/>
        </w:rPr>
        <w:t xml:space="preserve">.  </w:t>
      </w:r>
      <w:r w:rsidRPr="005D1F42">
        <w:rPr>
          <w:sz w:val="28"/>
          <w:szCs w:val="28"/>
          <w:lang w:val="es-ES"/>
        </w:rPr>
        <w:t xml:space="preserve">Además de esos </w:t>
      </w:r>
      <w:r w:rsidR="00427BEC" w:rsidRPr="005D1F42">
        <w:rPr>
          <w:sz w:val="28"/>
          <w:szCs w:val="28"/>
          <w:lang w:val="es-ES"/>
        </w:rPr>
        <w:t>versículos</w:t>
      </w:r>
      <w:r w:rsidRPr="005D1F42">
        <w:rPr>
          <w:sz w:val="28"/>
          <w:szCs w:val="28"/>
          <w:lang w:val="es-ES"/>
        </w:rPr>
        <w:t xml:space="preserve">, vemos como </w:t>
      </w:r>
      <w:r w:rsidR="00BA7DA0">
        <w:rPr>
          <w:sz w:val="28"/>
          <w:szCs w:val="28"/>
          <w:lang w:val="es-ES"/>
        </w:rPr>
        <w:t xml:space="preserve">Dios el Padre </w:t>
      </w:r>
      <w:r w:rsidRPr="005D1F42">
        <w:rPr>
          <w:sz w:val="28"/>
          <w:szCs w:val="28"/>
          <w:lang w:val="es-ES"/>
        </w:rPr>
        <w:t xml:space="preserve">le llama </w:t>
      </w:r>
      <w:r w:rsidR="00BA7DA0">
        <w:rPr>
          <w:sz w:val="28"/>
          <w:szCs w:val="28"/>
          <w:lang w:val="es-ES"/>
        </w:rPr>
        <w:t xml:space="preserve">“oh </w:t>
      </w:r>
      <w:r w:rsidRPr="005D1F42">
        <w:rPr>
          <w:sz w:val="28"/>
          <w:szCs w:val="28"/>
          <w:lang w:val="es-ES"/>
        </w:rPr>
        <w:t>Dios</w:t>
      </w:r>
      <w:r w:rsidR="00BA7DA0">
        <w:rPr>
          <w:sz w:val="28"/>
          <w:szCs w:val="28"/>
          <w:lang w:val="es-ES"/>
        </w:rPr>
        <w:t>”</w:t>
      </w:r>
      <w:r w:rsidRPr="005D1F42">
        <w:rPr>
          <w:sz w:val="28"/>
          <w:szCs w:val="28"/>
          <w:lang w:val="es-ES"/>
        </w:rPr>
        <w:t xml:space="preserve"> al Hijo en Hebreos 1:8,</w:t>
      </w:r>
    </w:p>
    <w:p w:rsidR="008D7B40" w:rsidRDefault="00C96A4E">
      <w:pPr>
        <w:ind w:left="720" w:righ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“</w:t>
      </w:r>
      <w:r w:rsidR="007C6E61">
        <w:rPr>
          <w:sz w:val="28"/>
          <w:szCs w:val="28"/>
          <w:lang w:val="es-ES"/>
        </w:rPr>
        <w:t>Mas del Hijo dice: ‘Tu Tron</w:t>
      </w:r>
      <w:r w:rsidR="00340307" w:rsidRPr="005D1F42">
        <w:rPr>
          <w:sz w:val="28"/>
          <w:szCs w:val="28"/>
          <w:lang w:val="es-ES"/>
        </w:rPr>
        <w:t xml:space="preserve">o, </w:t>
      </w:r>
      <w:r w:rsidR="00340307" w:rsidRPr="007C6E61">
        <w:rPr>
          <w:b/>
          <w:i/>
          <w:sz w:val="28"/>
          <w:szCs w:val="28"/>
          <w:lang w:val="es-ES"/>
        </w:rPr>
        <w:t>oh Dios</w:t>
      </w:r>
      <w:r w:rsidR="00340307" w:rsidRPr="005D1F42">
        <w:rPr>
          <w:sz w:val="28"/>
          <w:szCs w:val="28"/>
          <w:lang w:val="es-ES"/>
        </w:rPr>
        <w:t xml:space="preserve">, </w:t>
      </w:r>
      <w:r w:rsidR="007C6E61">
        <w:rPr>
          <w:sz w:val="28"/>
          <w:szCs w:val="28"/>
          <w:lang w:val="es-ES"/>
        </w:rPr>
        <w:t>por el siglo del siglo;</w:t>
      </w:r>
      <w:r>
        <w:rPr>
          <w:sz w:val="28"/>
          <w:szCs w:val="28"/>
          <w:lang w:val="es-ES"/>
        </w:rPr>
        <w:t>”</w:t>
      </w:r>
    </w:p>
    <w:p w:rsidR="00B71564" w:rsidRPr="005D1F42" w:rsidRDefault="00B71564" w:rsidP="00B71564">
      <w:pPr>
        <w:ind w:right="720"/>
        <w:jc w:val="both"/>
        <w:rPr>
          <w:sz w:val="28"/>
          <w:szCs w:val="28"/>
          <w:lang w:val="es-ES"/>
        </w:rPr>
      </w:pPr>
    </w:p>
    <w:p w:rsidR="00B71564" w:rsidRDefault="00340307" w:rsidP="00B71564">
      <w:pPr>
        <w:tabs>
          <w:tab w:val="left" w:pos="0"/>
        </w:tabs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t xml:space="preserve">En Isaías 9:6 vemos como el profeta declara que ha nacido un varón y que llevará por nombre </w:t>
      </w:r>
      <w:r w:rsidRPr="005D1F42">
        <w:rPr>
          <w:b/>
          <w:sz w:val="28"/>
          <w:szCs w:val="28"/>
          <w:lang w:val="es-ES"/>
        </w:rPr>
        <w:t xml:space="preserve">Dios </w:t>
      </w:r>
      <w:r w:rsidR="007C6E61">
        <w:rPr>
          <w:b/>
          <w:sz w:val="28"/>
          <w:szCs w:val="28"/>
          <w:lang w:val="es-ES"/>
        </w:rPr>
        <w:t>Fuerte</w:t>
      </w:r>
      <w:r w:rsidRPr="005D1F42">
        <w:rPr>
          <w:sz w:val="28"/>
          <w:szCs w:val="28"/>
          <w:lang w:val="es-ES"/>
        </w:rPr>
        <w:t>.  Este varón es Jesús mismo, como fue explicado</w:t>
      </w:r>
      <w:r w:rsidR="007C6E61">
        <w:rPr>
          <w:sz w:val="28"/>
          <w:szCs w:val="28"/>
          <w:lang w:val="es-ES"/>
        </w:rPr>
        <w:t xml:space="preserve"> por Isaías 7:14 y Mateo 1:2</w:t>
      </w:r>
      <w:r w:rsidR="001B0A6F">
        <w:rPr>
          <w:sz w:val="28"/>
          <w:szCs w:val="28"/>
          <w:lang w:val="es-ES"/>
        </w:rPr>
        <w:t>3</w:t>
      </w:r>
      <w:r w:rsidR="007C6E61">
        <w:rPr>
          <w:sz w:val="28"/>
          <w:szCs w:val="28"/>
          <w:lang w:val="es-ES"/>
        </w:rPr>
        <w:t xml:space="preserve">.  </w:t>
      </w:r>
      <w:r w:rsidR="007B301B">
        <w:rPr>
          <w:sz w:val="28"/>
          <w:szCs w:val="28"/>
          <w:lang w:val="es-ES"/>
        </w:rPr>
        <w:t xml:space="preserve">“El </w:t>
      </w:r>
      <w:r w:rsidR="007C6E61">
        <w:rPr>
          <w:sz w:val="28"/>
          <w:szCs w:val="28"/>
          <w:lang w:val="es-ES"/>
        </w:rPr>
        <w:t xml:space="preserve">Testigo de </w:t>
      </w:r>
      <w:r w:rsidR="00427BEC">
        <w:rPr>
          <w:sz w:val="28"/>
          <w:szCs w:val="28"/>
          <w:lang w:val="es-ES"/>
        </w:rPr>
        <w:t>Jehová</w:t>
      </w:r>
      <w:r w:rsidR="007C6E61">
        <w:rPr>
          <w:sz w:val="28"/>
          <w:szCs w:val="28"/>
          <w:lang w:val="es-ES"/>
        </w:rPr>
        <w:t>”</w:t>
      </w:r>
      <w:r w:rsidRPr="005D1F42">
        <w:rPr>
          <w:sz w:val="28"/>
          <w:szCs w:val="28"/>
          <w:lang w:val="es-ES"/>
        </w:rPr>
        <w:t xml:space="preserve"> </w:t>
      </w:r>
      <w:r w:rsidR="007C6E61">
        <w:rPr>
          <w:sz w:val="28"/>
          <w:szCs w:val="28"/>
          <w:lang w:val="es-ES"/>
        </w:rPr>
        <w:t xml:space="preserve">dice, </w:t>
      </w:r>
      <w:r w:rsidR="00C81628">
        <w:rPr>
          <w:sz w:val="28"/>
          <w:szCs w:val="28"/>
          <w:lang w:val="es-ES"/>
        </w:rPr>
        <w:t>“</w:t>
      </w:r>
      <w:r w:rsidR="00427BEC">
        <w:rPr>
          <w:sz w:val="28"/>
          <w:szCs w:val="28"/>
          <w:lang w:val="es-ES"/>
        </w:rPr>
        <w:t>Jesús</w:t>
      </w:r>
      <w:r w:rsidR="007C6E61">
        <w:rPr>
          <w:sz w:val="28"/>
          <w:szCs w:val="28"/>
          <w:lang w:val="es-ES"/>
        </w:rPr>
        <w:t xml:space="preserve"> es un </w:t>
      </w:r>
      <w:r w:rsidR="007C6E61" w:rsidRPr="00C81628">
        <w:rPr>
          <w:i/>
          <w:sz w:val="28"/>
          <w:szCs w:val="28"/>
          <w:lang w:val="es-ES"/>
        </w:rPr>
        <w:t>Dios Fuerte</w:t>
      </w:r>
      <w:r w:rsidR="007C6E61">
        <w:rPr>
          <w:sz w:val="28"/>
          <w:szCs w:val="28"/>
          <w:lang w:val="es-ES"/>
        </w:rPr>
        <w:t xml:space="preserve">, pero no es </w:t>
      </w:r>
      <w:r w:rsidR="007C6E61" w:rsidRPr="00C81628">
        <w:rPr>
          <w:i/>
          <w:sz w:val="28"/>
          <w:szCs w:val="28"/>
          <w:lang w:val="es-ES"/>
        </w:rPr>
        <w:t>Dios Todopoderoso</w:t>
      </w:r>
      <w:r w:rsidR="00C81628">
        <w:rPr>
          <w:sz w:val="28"/>
          <w:szCs w:val="28"/>
          <w:lang w:val="es-ES"/>
        </w:rPr>
        <w:t>”</w:t>
      </w:r>
      <w:r w:rsidR="007C6E61">
        <w:rPr>
          <w:sz w:val="28"/>
          <w:szCs w:val="28"/>
          <w:lang w:val="es-ES"/>
        </w:rPr>
        <w:t xml:space="preserve">.  Pero, en Mateo 28:18, </w:t>
      </w:r>
      <w:r w:rsidR="00427BEC">
        <w:rPr>
          <w:sz w:val="28"/>
          <w:szCs w:val="28"/>
          <w:lang w:val="es-ES"/>
        </w:rPr>
        <w:t>Jesús</w:t>
      </w:r>
      <w:r w:rsidR="00C81628">
        <w:rPr>
          <w:sz w:val="28"/>
          <w:szCs w:val="28"/>
          <w:lang w:val="es-ES"/>
        </w:rPr>
        <w:t xml:space="preserve"> mismo dijo,</w:t>
      </w:r>
      <w:r w:rsidR="007C6E61">
        <w:rPr>
          <w:sz w:val="28"/>
          <w:szCs w:val="28"/>
          <w:lang w:val="es-ES"/>
        </w:rPr>
        <w:t xml:space="preserve"> “</w:t>
      </w:r>
      <w:r w:rsidR="007C6E61" w:rsidRPr="00C81628">
        <w:rPr>
          <w:i/>
          <w:sz w:val="28"/>
          <w:szCs w:val="28"/>
          <w:lang w:val="es-ES"/>
        </w:rPr>
        <w:t>Toda potestad</w:t>
      </w:r>
      <w:r w:rsidR="007C6E61">
        <w:rPr>
          <w:sz w:val="28"/>
          <w:szCs w:val="28"/>
          <w:lang w:val="es-ES"/>
        </w:rPr>
        <w:t xml:space="preserve"> me es dada en el cielo y en la tierra.”  Entonces, si es verdad que </w:t>
      </w:r>
      <w:r w:rsidR="00427BEC" w:rsidRPr="007C6E61">
        <w:rPr>
          <w:i/>
          <w:sz w:val="28"/>
          <w:szCs w:val="28"/>
          <w:lang w:val="es-ES"/>
        </w:rPr>
        <w:t>Jesús</w:t>
      </w:r>
      <w:r w:rsidR="007C6E61" w:rsidRPr="007C6E61">
        <w:rPr>
          <w:i/>
          <w:sz w:val="28"/>
          <w:szCs w:val="28"/>
          <w:lang w:val="es-ES"/>
        </w:rPr>
        <w:t xml:space="preserve"> </w:t>
      </w:r>
      <w:r w:rsidR="007C6E61" w:rsidRPr="00C81628">
        <w:rPr>
          <w:sz w:val="28"/>
          <w:szCs w:val="28"/>
          <w:lang w:val="es-ES"/>
        </w:rPr>
        <w:t>tiene</w:t>
      </w:r>
      <w:r w:rsidR="007C6E61" w:rsidRPr="007C6E61">
        <w:rPr>
          <w:i/>
          <w:sz w:val="28"/>
          <w:szCs w:val="28"/>
          <w:lang w:val="es-ES"/>
        </w:rPr>
        <w:t xml:space="preserve"> TODA potestad</w:t>
      </w:r>
      <w:r w:rsidR="007C6E61">
        <w:rPr>
          <w:sz w:val="28"/>
          <w:szCs w:val="28"/>
          <w:lang w:val="es-ES"/>
        </w:rPr>
        <w:t xml:space="preserve"> en el cielo </w:t>
      </w:r>
      <w:r w:rsidR="00362D50">
        <w:rPr>
          <w:sz w:val="28"/>
          <w:szCs w:val="28"/>
          <w:lang w:val="es-ES"/>
        </w:rPr>
        <w:t>y en la tierra, eso le hace</w:t>
      </w:r>
      <w:r w:rsidR="007C6E61">
        <w:rPr>
          <w:sz w:val="28"/>
          <w:szCs w:val="28"/>
          <w:lang w:val="es-ES"/>
        </w:rPr>
        <w:t xml:space="preserve"> </w:t>
      </w:r>
      <w:r w:rsidR="007C6E61" w:rsidRPr="007C6E61">
        <w:rPr>
          <w:i/>
          <w:sz w:val="28"/>
          <w:szCs w:val="28"/>
          <w:lang w:val="es-ES"/>
        </w:rPr>
        <w:t>Todopoderoso</w:t>
      </w:r>
      <w:r w:rsidR="007C6E61">
        <w:rPr>
          <w:sz w:val="28"/>
          <w:szCs w:val="28"/>
          <w:lang w:val="es-ES"/>
        </w:rPr>
        <w:t xml:space="preserve">, ya que </w:t>
      </w:r>
      <w:r w:rsidR="00427BEC" w:rsidRPr="007C6E61">
        <w:rPr>
          <w:i/>
          <w:sz w:val="28"/>
          <w:szCs w:val="28"/>
          <w:lang w:val="es-ES"/>
        </w:rPr>
        <w:t>Jesús</w:t>
      </w:r>
      <w:r w:rsidR="007C6E61" w:rsidRPr="007C6E61">
        <w:rPr>
          <w:i/>
          <w:sz w:val="28"/>
          <w:szCs w:val="28"/>
          <w:lang w:val="es-ES"/>
        </w:rPr>
        <w:t xml:space="preserve"> </w:t>
      </w:r>
      <w:r w:rsidR="007C6E61" w:rsidRPr="00C81628">
        <w:rPr>
          <w:sz w:val="28"/>
          <w:szCs w:val="28"/>
          <w:lang w:val="es-ES"/>
        </w:rPr>
        <w:t>tiene</w:t>
      </w:r>
      <w:r w:rsidR="007C6E61" w:rsidRPr="007C6E61">
        <w:rPr>
          <w:i/>
          <w:sz w:val="28"/>
          <w:szCs w:val="28"/>
          <w:lang w:val="es-ES"/>
        </w:rPr>
        <w:t xml:space="preserve"> toda potestad</w:t>
      </w:r>
      <w:r w:rsidR="007C6E61">
        <w:rPr>
          <w:sz w:val="28"/>
          <w:szCs w:val="28"/>
          <w:lang w:val="es-ES"/>
        </w:rPr>
        <w:t>.</w:t>
      </w:r>
      <w:r w:rsidR="00B71564">
        <w:rPr>
          <w:sz w:val="28"/>
          <w:szCs w:val="28"/>
          <w:lang w:val="es-ES"/>
        </w:rPr>
        <w:t xml:space="preserve">  </w:t>
      </w:r>
      <w:r w:rsidR="00B71564" w:rsidRPr="005D1F42">
        <w:rPr>
          <w:sz w:val="28"/>
          <w:szCs w:val="28"/>
          <w:lang w:val="es-ES"/>
        </w:rPr>
        <w:t xml:space="preserve">En otras palabras, </w:t>
      </w:r>
      <w:r w:rsidR="00B71564">
        <w:rPr>
          <w:sz w:val="28"/>
          <w:szCs w:val="28"/>
          <w:lang w:val="es-ES"/>
        </w:rPr>
        <w:t>¡</w:t>
      </w:r>
      <w:r w:rsidR="00B71564" w:rsidRPr="005D1F42">
        <w:rPr>
          <w:sz w:val="28"/>
          <w:szCs w:val="28"/>
          <w:lang w:val="es-ES"/>
        </w:rPr>
        <w:t>Jesús es el Creador</w:t>
      </w:r>
      <w:r w:rsidR="00B71564">
        <w:rPr>
          <w:sz w:val="28"/>
          <w:szCs w:val="28"/>
          <w:lang w:val="es-ES"/>
        </w:rPr>
        <w:t>, como lo afirma Colosenses 1:16</w:t>
      </w:r>
      <w:r w:rsidR="00B71564" w:rsidRPr="005D1F42">
        <w:rPr>
          <w:sz w:val="28"/>
          <w:szCs w:val="28"/>
          <w:lang w:val="es-ES"/>
        </w:rPr>
        <w:t>!</w:t>
      </w:r>
    </w:p>
    <w:p w:rsidR="008D7B40" w:rsidRPr="005D1F42" w:rsidRDefault="008D7B40">
      <w:pPr>
        <w:jc w:val="both"/>
        <w:rPr>
          <w:sz w:val="28"/>
          <w:szCs w:val="28"/>
          <w:lang w:val="es-ES"/>
        </w:rPr>
      </w:pPr>
    </w:p>
    <w:p w:rsidR="00801B95" w:rsidRDefault="00427BEC">
      <w:pPr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t>Aquí</w:t>
      </w:r>
      <w:r w:rsidR="00340307" w:rsidRPr="005D1F42">
        <w:rPr>
          <w:sz w:val="28"/>
          <w:szCs w:val="28"/>
          <w:lang w:val="es-ES"/>
        </w:rPr>
        <w:t xml:space="preserve"> hay otros </w:t>
      </w:r>
      <w:r w:rsidRPr="005D1F42">
        <w:rPr>
          <w:sz w:val="28"/>
          <w:szCs w:val="28"/>
          <w:lang w:val="es-ES"/>
        </w:rPr>
        <w:t>versículos</w:t>
      </w:r>
      <w:r w:rsidR="00340307" w:rsidRPr="005D1F42">
        <w:rPr>
          <w:sz w:val="28"/>
          <w:szCs w:val="28"/>
          <w:lang w:val="es-ES"/>
        </w:rPr>
        <w:t xml:space="preserve"> que demuestran que Jesús es Dios: </w:t>
      </w:r>
    </w:p>
    <w:p w:rsidR="009C7767" w:rsidRDefault="009C7767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Juan 1:9-10 (la luz que vino al mundo, o sea Jesús, hizo al mundo)</w:t>
      </w:r>
    </w:p>
    <w:p w:rsidR="00801B95" w:rsidRDefault="00801B95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Juan 20:24-29</w:t>
      </w:r>
      <w:bookmarkStart w:id="0" w:name="_GoBack"/>
      <w:bookmarkEnd w:id="0"/>
    </w:p>
    <w:p w:rsidR="00801B95" w:rsidRDefault="00801B95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Romanos 9:5</w:t>
      </w:r>
    </w:p>
    <w:p w:rsidR="007B301B" w:rsidRPr="007B301B" w:rsidRDefault="007B301B" w:rsidP="007B301B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 Corintios 8:6 (por medio del cual son todas las cosas)</w:t>
      </w:r>
    </w:p>
    <w:p w:rsidR="00801B95" w:rsidRPr="00801B95" w:rsidRDefault="00801B95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Colosenses 1:15-20</w:t>
      </w:r>
    </w:p>
    <w:p w:rsidR="00801B95" w:rsidRPr="00801B95" w:rsidRDefault="00362D50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Hebreos 1:3</w:t>
      </w:r>
    </w:p>
    <w:p w:rsidR="00801B95" w:rsidRDefault="00801B95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Tito 2:13</w:t>
      </w:r>
    </w:p>
    <w:p w:rsidR="00801B95" w:rsidRDefault="00340307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801B95">
        <w:rPr>
          <w:sz w:val="28"/>
          <w:szCs w:val="28"/>
          <w:lang w:val="es-ES"/>
        </w:rPr>
        <w:t>1 Juan</w:t>
      </w:r>
      <w:r w:rsidR="00801B95">
        <w:rPr>
          <w:sz w:val="28"/>
          <w:szCs w:val="28"/>
          <w:lang w:val="es-ES"/>
        </w:rPr>
        <w:t xml:space="preserve"> 5:20</w:t>
      </w:r>
    </w:p>
    <w:p w:rsidR="00801B95" w:rsidRDefault="00801B95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 Pedro 1:1</w:t>
      </w:r>
    </w:p>
    <w:p w:rsidR="00801B95" w:rsidRDefault="00555ABA" w:rsidP="00801B9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Apocalipsis 1:7-8 combinado con</w:t>
      </w:r>
      <w:r w:rsidR="00801B95">
        <w:rPr>
          <w:sz w:val="28"/>
          <w:szCs w:val="28"/>
          <w:lang w:val="es-ES"/>
        </w:rPr>
        <w:t xml:space="preserve"> 1:17-18, </w:t>
      </w:r>
      <w:r w:rsidR="00A3726D">
        <w:rPr>
          <w:sz w:val="28"/>
          <w:szCs w:val="28"/>
          <w:lang w:val="es-ES"/>
        </w:rPr>
        <w:t xml:space="preserve">4:8, 4:11, </w:t>
      </w:r>
      <w:r w:rsidR="003D5D84">
        <w:rPr>
          <w:sz w:val="28"/>
          <w:szCs w:val="28"/>
          <w:lang w:val="es-ES"/>
        </w:rPr>
        <w:t xml:space="preserve">21:6-7, </w:t>
      </w:r>
      <w:r w:rsidR="00801B95">
        <w:rPr>
          <w:sz w:val="28"/>
          <w:szCs w:val="28"/>
          <w:lang w:val="es-ES"/>
        </w:rPr>
        <w:t>y 22:12-16</w:t>
      </w:r>
      <w:r w:rsidR="00E74A43">
        <w:rPr>
          <w:sz w:val="28"/>
          <w:szCs w:val="28"/>
          <w:lang w:val="es-ES"/>
        </w:rPr>
        <w:t xml:space="preserve"> combinado con 1:7-8.</w:t>
      </w:r>
    </w:p>
    <w:p w:rsidR="00801B95" w:rsidRDefault="00801B95">
      <w:pPr>
        <w:jc w:val="both"/>
        <w:rPr>
          <w:sz w:val="28"/>
          <w:szCs w:val="28"/>
          <w:lang w:val="es-ES"/>
        </w:rPr>
      </w:pPr>
    </w:p>
    <w:p w:rsidR="00C820F7" w:rsidRDefault="00C8162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Uno de mis </w:t>
      </w:r>
      <w:r w:rsidR="007007D5">
        <w:rPr>
          <w:sz w:val="28"/>
          <w:szCs w:val="28"/>
          <w:lang w:val="es-ES"/>
        </w:rPr>
        <w:t xml:space="preserve">favoritos se encuentra en Mateo 14:22-33, donde se ve que Jesús caminó sobre las aguas.  Pedro trató de hacer lo mismo, pero no pudo, ya que se estaba ahogando.  En </w:t>
      </w:r>
      <w:r w:rsidR="00B71564">
        <w:rPr>
          <w:sz w:val="28"/>
          <w:szCs w:val="28"/>
          <w:lang w:val="es-ES"/>
        </w:rPr>
        <w:t>Job 9:8, al hablar de Dios, dijo Job</w:t>
      </w:r>
      <w:r w:rsidR="007007D5">
        <w:rPr>
          <w:sz w:val="28"/>
          <w:szCs w:val="28"/>
          <w:lang w:val="es-ES"/>
        </w:rPr>
        <w:t xml:space="preserve">, “Él solo </w:t>
      </w:r>
      <w:r w:rsidR="007007D5">
        <w:rPr>
          <w:sz w:val="28"/>
          <w:szCs w:val="28"/>
          <w:lang w:val="es-ES"/>
        </w:rPr>
        <w:lastRenderedPageBreak/>
        <w:t xml:space="preserve">extendió los cielos, y </w:t>
      </w:r>
      <w:r w:rsidR="007007D5" w:rsidRPr="001A37E6">
        <w:rPr>
          <w:i/>
          <w:sz w:val="28"/>
          <w:szCs w:val="28"/>
          <w:lang w:val="es-ES"/>
        </w:rPr>
        <w:t>anda sobre las olas del mar</w:t>
      </w:r>
      <w:r w:rsidR="007007D5">
        <w:rPr>
          <w:sz w:val="28"/>
          <w:szCs w:val="28"/>
          <w:lang w:val="es-ES"/>
        </w:rPr>
        <w:t xml:space="preserve">.”  </w:t>
      </w:r>
      <w:r w:rsidR="001A37E6">
        <w:rPr>
          <w:sz w:val="28"/>
          <w:szCs w:val="28"/>
          <w:lang w:val="es-ES"/>
        </w:rPr>
        <w:t xml:space="preserve">Entonces, esto demuestra que </w:t>
      </w:r>
      <w:r w:rsidR="00DB1917">
        <w:rPr>
          <w:sz w:val="28"/>
          <w:szCs w:val="28"/>
          <w:lang w:val="es-ES"/>
        </w:rPr>
        <w:t>Jesús</w:t>
      </w:r>
      <w:r w:rsidR="007007D5">
        <w:rPr>
          <w:sz w:val="28"/>
          <w:szCs w:val="28"/>
          <w:lang w:val="es-ES"/>
        </w:rPr>
        <w:t xml:space="preserve"> </w:t>
      </w:r>
      <w:r w:rsidR="001A37E6">
        <w:rPr>
          <w:sz w:val="28"/>
          <w:szCs w:val="28"/>
          <w:lang w:val="es-ES"/>
        </w:rPr>
        <w:t>es Dios</w:t>
      </w:r>
      <w:r w:rsidR="00652BB8">
        <w:rPr>
          <w:sz w:val="28"/>
          <w:szCs w:val="28"/>
          <w:lang w:val="es-ES"/>
        </w:rPr>
        <w:t>,</w:t>
      </w:r>
      <w:r w:rsidR="001A37E6">
        <w:rPr>
          <w:sz w:val="28"/>
          <w:szCs w:val="28"/>
          <w:lang w:val="es-ES"/>
        </w:rPr>
        <w:t xml:space="preserve"> porque </w:t>
      </w:r>
      <w:r w:rsidR="00DB1917">
        <w:rPr>
          <w:sz w:val="28"/>
          <w:szCs w:val="28"/>
          <w:lang w:val="es-ES"/>
        </w:rPr>
        <w:t>Jesús</w:t>
      </w:r>
      <w:r w:rsidR="00652BB8">
        <w:rPr>
          <w:sz w:val="28"/>
          <w:szCs w:val="28"/>
          <w:lang w:val="es-ES"/>
        </w:rPr>
        <w:t xml:space="preserve"> </w:t>
      </w:r>
      <w:r w:rsidR="001A37E6">
        <w:rPr>
          <w:sz w:val="28"/>
          <w:szCs w:val="28"/>
          <w:lang w:val="es-ES"/>
        </w:rPr>
        <w:t>caminó sobre las olas del mar</w:t>
      </w:r>
      <w:r w:rsidR="00362D50">
        <w:rPr>
          <w:sz w:val="28"/>
          <w:szCs w:val="28"/>
          <w:lang w:val="es-ES"/>
        </w:rPr>
        <w:t xml:space="preserve">, cosa que Job 9:8 dice </w:t>
      </w:r>
      <w:r w:rsidR="00B71564">
        <w:rPr>
          <w:sz w:val="28"/>
          <w:szCs w:val="28"/>
          <w:lang w:val="es-ES"/>
        </w:rPr>
        <w:t xml:space="preserve">claramente que solamente Dios </w:t>
      </w:r>
      <w:r w:rsidR="00362D50">
        <w:rPr>
          <w:sz w:val="28"/>
          <w:szCs w:val="28"/>
          <w:lang w:val="es-ES"/>
        </w:rPr>
        <w:t>puede hacer</w:t>
      </w:r>
      <w:r w:rsidR="007007D5">
        <w:rPr>
          <w:sz w:val="28"/>
          <w:szCs w:val="28"/>
          <w:lang w:val="es-ES"/>
        </w:rPr>
        <w:t xml:space="preserve">.  </w:t>
      </w:r>
    </w:p>
    <w:p w:rsidR="00B71564" w:rsidRPr="00C820F7" w:rsidRDefault="00B71564">
      <w:pPr>
        <w:jc w:val="both"/>
        <w:rPr>
          <w:sz w:val="28"/>
          <w:szCs w:val="28"/>
          <w:lang w:val="es-ES"/>
        </w:rPr>
      </w:pPr>
    </w:p>
    <w:p w:rsidR="00C820F7" w:rsidRDefault="00C820F7">
      <w:pPr>
        <w:jc w:val="both"/>
        <w:rPr>
          <w:sz w:val="28"/>
          <w:szCs w:val="28"/>
          <w:lang w:val="es-ES"/>
        </w:rPr>
      </w:pPr>
      <w:r w:rsidRPr="00C820F7">
        <w:rPr>
          <w:sz w:val="28"/>
          <w:szCs w:val="28"/>
          <w:lang w:val="es-ES"/>
        </w:rPr>
        <w:t xml:space="preserve">Vale la pena mencionar que </w:t>
      </w:r>
      <w:r>
        <w:rPr>
          <w:sz w:val="28"/>
          <w:szCs w:val="28"/>
          <w:lang w:val="es-ES"/>
        </w:rPr>
        <w:t>en la</w:t>
      </w:r>
      <w:r w:rsidRPr="00C820F7">
        <w:rPr>
          <w:sz w:val="28"/>
          <w:szCs w:val="28"/>
          <w:lang w:val="es-ES"/>
        </w:rPr>
        <w:t xml:space="preserve"> “</w:t>
      </w:r>
      <w:r w:rsidR="00C96A4E" w:rsidRPr="00C820F7">
        <w:rPr>
          <w:sz w:val="28"/>
          <w:szCs w:val="28"/>
          <w:lang w:val="es-ES"/>
        </w:rPr>
        <w:t>Traducción</w:t>
      </w:r>
      <w:r w:rsidRPr="00C820F7">
        <w:rPr>
          <w:sz w:val="28"/>
          <w:szCs w:val="28"/>
          <w:lang w:val="es-ES"/>
        </w:rPr>
        <w:t xml:space="preserve"> del Nuevo Mundo”</w:t>
      </w:r>
      <w:r>
        <w:rPr>
          <w:sz w:val="28"/>
          <w:szCs w:val="28"/>
          <w:lang w:val="es-ES"/>
        </w:rPr>
        <w:t xml:space="preserve"> de</w:t>
      </w:r>
      <w:r w:rsidRPr="00C820F7">
        <w:rPr>
          <w:sz w:val="28"/>
          <w:szCs w:val="28"/>
          <w:lang w:val="es-ES"/>
        </w:rPr>
        <w:t xml:space="preserve"> “Los Testigos de </w:t>
      </w:r>
      <w:r w:rsidR="00C96A4E" w:rsidRPr="00C820F7">
        <w:rPr>
          <w:sz w:val="28"/>
          <w:szCs w:val="28"/>
          <w:lang w:val="es-ES"/>
        </w:rPr>
        <w:t>Jehová</w:t>
      </w:r>
      <w:r w:rsidR="00B71564">
        <w:rPr>
          <w:sz w:val="28"/>
          <w:szCs w:val="28"/>
          <w:lang w:val="es-ES"/>
        </w:rPr>
        <w:t xml:space="preserve">”, ellos incorrectamente usan la palabra “dios” con “d” </w:t>
      </w:r>
      <w:r w:rsidR="00F5605D">
        <w:rPr>
          <w:sz w:val="28"/>
          <w:szCs w:val="28"/>
          <w:lang w:val="es-ES"/>
        </w:rPr>
        <w:t>minúscula</w:t>
      </w:r>
      <w:r w:rsidRPr="00C820F7">
        <w:rPr>
          <w:sz w:val="28"/>
          <w:szCs w:val="28"/>
          <w:lang w:val="es-ES"/>
        </w:rPr>
        <w:t xml:space="preserve"> en Juan 1:1,</w:t>
      </w:r>
    </w:p>
    <w:p w:rsidR="00C820F7" w:rsidRDefault="00C820F7" w:rsidP="00C820F7">
      <w:pPr>
        <w:ind w:left="720" w:righ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“En [el] principio era la Palabra, y la Palabra era con Dios, y </w:t>
      </w:r>
      <w:r w:rsidRPr="00C96A4E">
        <w:rPr>
          <w:i/>
          <w:sz w:val="28"/>
          <w:szCs w:val="28"/>
          <w:lang w:val="es-ES"/>
        </w:rPr>
        <w:t>la Palabra era un dios</w:t>
      </w:r>
      <w:r>
        <w:rPr>
          <w:sz w:val="28"/>
          <w:szCs w:val="28"/>
          <w:lang w:val="es-ES"/>
        </w:rPr>
        <w:t>.”</w:t>
      </w:r>
    </w:p>
    <w:p w:rsidR="00C820F7" w:rsidRDefault="00C820F7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Pero, </w:t>
      </w:r>
      <w:r w:rsidR="009722E2">
        <w:rPr>
          <w:sz w:val="28"/>
          <w:szCs w:val="28"/>
          <w:lang w:val="es-ES"/>
        </w:rPr>
        <w:t>en</w:t>
      </w:r>
      <w:r>
        <w:rPr>
          <w:sz w:val="28"/>
          <w:szCs w:val="28"/>
          <w:lang w:val="es-ES"/>
        </w:rPr>
        <w:t xml:space="preserve"> </w:t>
      </w:r>
      <w:r w:rsidR="00553856">
        <w:rPr>
          <w:sz w:val="28"/>
          <w:szCs w:val="28"/>
          <w:lang w:val="es-ES"/>
        </w:rPr>
        <w:t xml:space="preserve">los manuscritos (rollos, pergaminos) </w:t>
      </w:r>
      <w:r w:rsidR="00C96A4E">
        <w:rPr>
          <w:sz w:val="28"/>
          <w:szCs w:val="28"/>
          <w:lang w:val="es-ES"/>
        </w:rPr>
        <w:t>más antiguo</w:t>
      </w:r>
      <w:r>
        <w:rPr>
          <w:sz w:val="28"/>
          <w:szCs w:val="28"/>
          <w:lang w:val="es-ES"/>
        </w:rPr>
        <w:t xml:space="preserve">s del griego, la </w:t>
      </w:r>
      <w:r w:rsidR="00C96A4E">
        <w:rPr>
          <w:sz w:val="28"/>
          <w:szCs w:val="28"/>
          <w:lang w:val="es-ES"/>
        </w:rPr>
        <w:t>interpretación</w:t>
      </w:r>
      <w:r>
        <w:rPr>
          <w:sz w:val="28"/>
          <w:szCs w:val="28"/>
          <w:lang w:val="es-ES"/>
        </w:rPr>
        <w:t xml:space="preserve"> </w:t>
      </w:r>
      <w:r w:rsidR="009722E2">
        <w:rPr>
          <w:sz w:val="28"/>
          <w:szCs w:val="28"/>
          <w:lang w:val="es-ES"/>
        </w:rPr>
        <w:t>m</w:t>
      </w:r>
      <w:r w:rsidR="00C96A4E">
        <w:rPr>
          <w:sz w:val="28"/>
          <w:szCs w:val="28"/>
          <w:lang w:val="es-ES"/>
        </w:rPr>
        <w:t>á</w:t>
      </w:r>
      <w:r w:rsidR="009722E2">
        <w:rPr>
          <w:sz w:val="28"/>
          <w:szCs w:val="28"/>
          <w:lang w:val="es-ES"/>
        </w:rPr>
        <w:t xml:space="preserve">s </w:t>
      </w:r>
      <w:r>
        <w:rPr>
          <w:sz w:val="28"/>
          <w:szCs w:val="28"/>
          <w:lang w:val="es-ES"/>
        </w:rPr>
        <w:t>correcta es</w:t>
      </w:r>
      <w:r w:rsidR="009722E2">
        <w:rPr>
          <w:sz w:val="28"/>
          <w:szCs w:val="28"/>
          <w:lang w:val="es-ES"/>
        </w:rPr>
        <w:t xml:space="preserve"> consistente con la </w:t>
      </w:r>
      <w:r w:rsidR="00C96A4E">
        <w:rPr>
          <w:sz w:val="28"/>
          <w:szCs w:val="28"/>
          <w:lang w:val="es-ES"/>
        </w:rPr>
        <w:t>versión</w:t>
      </w:r>
      <w:r w:rsidR="009722E2">
        <w:rPr>
          <w:sz w:val="28"/>
          <w:szCs w:val="28"/>
          <w:lang w:val="es-ES"/>
        </w:rPr>
        <w:t xml:space="preserve"> Reina-Valera,</w:t>
      </w:r>
      <w:r w:rsidR="00B71564">
        <w:rPr>
          <w:sz w:val="28"/>
          <w:szCs w:val="28"/>
          <w:lang w:val="es-ES"/>
        </w:rPr>
        <w:t xml:space="preserve"> que dice con “D” mayúscula que el Verbo, o sea Cristo, es Dios, y no un “diosito”,</w:t>
      </w:r>
    </w:p>
    <w:p w:rsidR="00B34216" w:rsidRDefault="009722E2" w:rsidP="008A4CED">
      <w:pPr>
        <w:ind w:left="720" w:righ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“En el principio era el Verbo, y el Verbo era con Dios, y </w:t>
      </w:r>
      <w:r w:rsidRPr="00C96A4E">
        <w:rPr>
          <w:i/>
          <w:sz w:val="28"/>
          <w:szCs w:val="28"/>
          <w:lang w:val="es-ES"/>
        </w:rPr>
        <w:t xml:space="preserve">el </w:t>
      </w:r>
      <w:r w:rsidRPr="008A4CED">
        <w:rPr>
          <w:i/>
          <w:sz w:val="28"/>
          <w:szCs w:val="28"/>
          <w:lang w:val="es-ES"/>
        </w:rPr>
        <w:t>Verbo era Dios</w:t>
      </w:r>
      <w:r w:rsidR="008A4CED">
        <w:rPr>
          <w:i/>
          <w:sz w:val="28"/>
          <w:szCs w:val="28"/>
          <w:lang w:val="es-ES"/>
        </w:rPr>
        <w:t>.</w:t>
      </w:r>
      <w:r w:rsidRPr="008A4CED">
        <w:rPr>
          <w:sz w:val="28"/>
          <w:szCs w:val="28"/>
          <w:lang w:val="es-ES"/>
        </w:rPr>
        <w:t>”</w:t>
      </w:r>
    </w:p>
    <w:p w:rsidR="008A4CED" w:rsidRPr="008A4CED" w:rsidRDefault="008A4CED" w:rsidP="008A4CED">
      <w:pPr>
        <w:ind w:left="720" w:right="720"/>
        <w:jc w:val="both"/>
        <w:rPr>
          <w:b/>
          <w:sz w:val="28"/>
          <w:szCs w:val="28"/>
          <w:lang w:val="es-ES"/>
        </w:rPr>
      </w:pPr>
    </w:p>
    <w:p w:rsidR="00B16E5C" w:rsidRDefault="00B16E5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Isaías 44:6 dice, “Así dice Jehová Rey de Israel, y su Redentor, Jehová de los Ejércitos: </w:t>
      </w:r>
      <w:r w:rsidRPr="00B16E5C">
        <w:rPr>
          <w:i/>
          <w:sz w:val="28"/>
          <w:szCs w:val="28"/>
          <w:lang w:val="es-ES"/>
        </w:rPr>
        <w:t>Yo soy el primero, y yo soy el postrero</w:t>
      </w:r>
      <w:r w:rsidR="00B71564">
        <w:rPr>
          <w:sz w:val="28"/>
          <w:szCs w:val="28"/>
          <w:lang w:val="es-ES"/>
        </w:rPr>
        <w:t xml:space="preserve">, y fuera de mi no hay Dios.”  Miles de </w:t>
      </w:r>
      <w:r w:rsidR="00F5605D">
        <w:rPr>
          <w:sz w:val="28"/>
          <w:szCs w:val="28"/>
          <w:lang w:val="es-ES"/>
        </w:rPr>
        <w:t>años</w:t>
      </w:r>
      <w:r w:rsidR="00B71564">
        <w:rPr>
          <w:sz w:val="28"/>
          <w:szCs w:val="28"/>
          <w:lang w:val="es-ES"/>
        </w:rPr>
        <w:t xml:space="preserve"> después, Cristo mismo </w:t>
      </w:r>
      <w:r>
        <w:rPr>
          <w:sz w:val="28"/>
          <w:szCs w:val="28"/>
          <w:lang w:val="es-ES"/>
        </w:rPr>
        <w:t>dijo en Apocalipsis 22:13, “</w:t>
      </w:r>
      <w:r w:rsidRPr="00B16E5C">
        <w:rPr>
          <w:i/>
          <w:sz w:val="28"/>
          <w:szCs w:val="28"/>
          <w:lang w:val="es-ES"/>
        </w:rPr>
        <w:t>Yo soy</w:t>
      </w:r>
      <w:r>
        <w:rPr>
          <w:sz w:val="28"/>
          <w:szCs w:val="28"/>
          <w:lang w:val="es-ES"/>
        </w:rPr>
        <w:t xml:space="preserve"> el Alfa y la Omega, e principio y el fin, </w:t>
      </w:r>
      <w:r w:rsidRPr="00B16E5C">
        <w:rPr>
          <w:i/>
          <w:sz w:val="28"/>
          <w:szCs w:val="28"/>
          <w:lang w:val="es-ES"/>
        </w:rPr>
        <w:t>el primero y el último</w:t>
      </w:r>
      <w:r>
        <w:rPr>
          <w:sz w:val="28"/>
          <w:szCs w:val="28"/>
          <w:lang w:val="es-ES"/>
        </w:rPr>
        <w:t xml:space="preserve">.”  </w:t>
      </w:r>
      <w:r w:rsidR="00B71564">
        <w:rPr>
          <w:sz w:val="28"/>
          <w:szCs w:val="28"/>
          <w:lang w:val="es-ES"/>
        </w:rPr>
        <w:t xml:space="preserve">O sea, </w:t>
      </w:r>
      <w:r>
        <w:rPr>
          <w:sz w:val="28"/>
          <w:szCs w:val="28"/>
          <w:lang w:val="es-ES"/>
        </w:rPr>
        <w:t xml:space="preserve">Cristo </w:t>
      </w:r>
      <w:r w:rsidR="00B71564">
        <w:rPr>
          <w:sz w:val="28"/>
          <w:szCs w:val="28"/>
          <w:lang w:val="es-ES"/>
        </w:rPr>
        <w:t xml:space="preserve">se </w:t>
      </w:r>
      <w:r>
        <w:rPr>
          <w:sz w:val="28"/>
          <w:szCs w:val="28"/>
          <w:lang w:val="es-ES"/>
        </w:rPr>
        <w:t xml:space="preserve">aplicó </w:t>
      </w:r>
      <w:r w:rsidR="00B71564">
        <w:rPr>
          <w:sz w:val="28"/>
          <w:szCs w:val="28"/>
          <w:lang w:val="es-ES"/>
        </w:rPr>
        <w:t>a sí mismo las palabras del Divino</w:t>
      </w:r>
      <w:r w:rsidR="00F5605D">
        <w:rPr>
          <w:sz w:val="28"/>
          <w:szCs w:val="28"/>
          <w:lang w:val="es-ES"/>
        </w:rPr>
        <w:t>, porque correctamente Cristo es Divino.</w:t>
      </w:r>
    </w:p>
    <w:p w:rsidR="00B16E5C" w:rsidRPr="00C820F7" w:rsidRDefault="00B16E5C">
      <w:pPr>
        <w:jc w:val="both"/>
        <w:rPr>
          <w:sz w:val="28"/>
          <w:szCs w:val="28"/>
          <w:lang w:val="es-ES"/>
        </w:rPr>
      </w:pPr>
    </w:p>
    <w:p w:rsidR="00EA6407" w:rsidRPr="00EA6407" w:rsidRDefault="00652BB8" w:rsidP="00EA6407">
      <w:pPr>
        <w:jc w:val="both"/>
        <w:rPr>
          <w:sz w:val="28"/>
          <w:szCs w:val="28"/>
          <w:lang w:val="es-ES"/>
        </w:rPr>
      </w:pPr>
      <w:r w:rsidRPr="00C820F7">
        <w:rPr>
          <w:sz w:val="28"/>
          <w:szCs w:val="28"/>
          <w:lang w:val="es-ES"/>
        </w:rPr>
        <w:t>Finalmente</w:t>
      </w:r>
      <w:r w:rsidR="00340307" w:rsidRPr="00C820F7">
        <w:rPr>
          <w:sz w:val="28"/>
          <w:szCs w:val="28"/>
          <w:lang w:val="es-ES"/>
        </w:rPr>
        <w:t>, en Filipenses 2:5-8, vemos como Jesús fue 100% humano y 100% Dios al mismo tiempo.  Por tal m</w:t>
      </w:r>
      <w:r w:rsidR="006B5FF2" w:rsidRPr="00C820F7">
        <w:rPr>
          <w:sz w:val="28"/>
          <w:szCs w:val="28"/>
          <w:lang w:val="es-ES"/>
        </w:rPr>
        <w:t xml:space="preserve">otivo, </w:t>
      </w:r>
      <w:r w:rsidR="00340307" w:rsidRPr="00C820F7">
        <w:rPr>
          <w:sz w:val="28"/>
          <w:szCs w:val="28"/>
          <w:lang w:val="es-ES"/>
        </w:rPr>
        <w:t>en</w:t>
      </w:r>
      <w:r w:rsidR="006B5FF2" w:rsidRPr="00C820F7">
        <w:rPr>
          <w:sz w:val="28"/>
          <w:szCs w:val="28"/>
          <w:lang w:val="es-ES"/>
        </w:rPr>
        <w:t>ten</w:t>
      </w:r>
      <w:r w:rsidR="00340307" w:rsidRPr="00C820F7">
        <w:rPr>
          <w:sz w:val="28"/>
          <w:szCs w:val="28"/>
          <w:lang w:val="es-ES"/>
        </w:rPr>
        <w:t>demos por</w:t>
      </w:r>
      <w:r w:rsidR="006B5FF2" w:rsidRPr="00C820F7">
        <w:rPr>
          <w:sz w:val="28"/>
          <w:szCs w:val="28"/>
          <w:lang w:val="es-ES"/>
        </w:rPr>
        <w:t xml:space="preserve"> </w:t>
      </w:r>
      <w:r w:rsidR="00340307" w:rsidRPr="00C820F7">
        <w:rPr>
          <w:sz w:val="28"/>
          <w:szCs w:val="28"/>
          <w:lang w:val="es-ES"/>
        </w:rPr>
        <w:t>qu</w:t>
      </w:r>
      <w:r w:rsidR="006B5FF2" w:rsidRPr="00C820F7">
        <w:rPr>
          <w:sz w:val="28"/>
          <w:szCs w:val="28"/>
          <w:lang w:val="es-ES"/>
        </w:rPr>
        <w:t>é</w:t>
      </w:r>
      <w:r w:rsidR="00340307" w:rsidRPr="00C820F7">
        <w:rPr>
          <w:sz w:val="28"/>
          <w:szCs w:val="28"/>
          <w:lang w:val="es-ES"/>
        </w:rPr>
        <w:t xml:space="preserve"> Jesús exclam</w:t>
      </w:r>
      <w:r w:rsidR="006B5FF2" w:rsidRPr="00C820F7">
        <w:rPr>
          <w:sz w:val="28"/>
          <w:szCs w:val="28"/>
          <w:lang w:val="es-ES"/>
        </w:rPr>
        <w:t>ó</w:t>
      </w:r>
      <w:r w:rsidR="00340307" w:rsidRPr="00C820F7">
        <w:rPr>
          <w:sz w:val="28"/>
          <w:szCs w:val="28"/>
          <w:lang w:val="es-ES"/>
        </w:rPr>
        <w:t xml:space="preserve"> </w:t>
      </w:r>
      <w:r w:rsidR="00427BEC" w:rsidRPr="00C820F7">
        <w:rPr>
          <w:sz w:val="28"/>
          <w:szCs w:val="28"/>
          <w:lang w:val="es-ES"/>
        </w:rPr>
        <w:t>en Mateo 24:36</w:t>
      </w:r>
      <w:r w:rsidR="006B5FF2" w:rsidRPr="00C820F7">
        <w:rPr>
          <w:sz w:val="28"/>
          <w:szCs w:val="28"/>
          <w:lang w:val="es-ES"/>
        </w:rPr>
        <w:t xml:space="preserve"> </w:t>
      </w:r>
      <w:r w:rsidR="00F5605D">
        <w:rPr>
          <w:sz w:val="28"/>
          <w:szCs w:val="28"/>
          <w:lang w:val="es-ES"/>
        </w:rPr>
        <w:t>que la hora del fin nadie la</w:t>
      </w:r>
      <w:r w:rsidR="00340307" w:rsidRPr="00C820F7">
        <w:rPr>
          <w:sz w:val="28"/>
          <w:szCs w:val="28"/>
          <w:lang w:val="es-ES"/>
        </w:rPr>
        <w:t xml:space="preserve"> sabe, ni aun los ángeles, tan solo el Padre.  Com</w:t>
      </w:r>
      <w:r w:rsidR="00BF7D6A" w:rsidRPr="00C820F7">
        <w:rPr>
          <w:sz w:val="28"/>
          <w:szCs w:val="28"/>
          <w:lang w:val="es-ES"/>
        </w:rPr>
        <w:t>o 100% humano, Jesús</w:t>
      </w:r>
      <w:r w:rsidR="00F5605D">
        <w:rPr>
          <w:sz w:val="28"/>
          <w:szCs w:val="28"/>
          <w:lang w:val="es-ES"/>
        </w:rPr>
        <w:t xml:space="preserve"> cubrió su D</w:t>
      </w:r>
      <w:r w:rsidR="00340307" w:rsidRPr="00EA6407">
        <w:rPr>
          <w:sz w:val="28"/>
          <w:szCs w:val="28"/>
          <w:lang w:val="es-ES"/>
        </w:rPr>
        <w:t>eidad (la hizo a un lado), para morir por n</w:t>
      </w:r>
      <w:r w:rsidR="006B5FF2" w:rsidRPr="00EA6407">
        <w:rPr>
          <w:sz w:val="28"/>
          <w:szCs w:val="28"/>
          <w:lang w:val="es-ES"/>
        </w:rPr>
        <w:t xml:space="preserve">uestros pecados y </w:t>
      </w:r>
      <w:r w:rsidR="00427BEC" w:rsidRPr="00EA6407">
        <w:rPr>
          <w:sz w:val="28"/>
          <w:szCs w:val="28"/>
          <w:lang w:val="es-ES"/>
        </w:rPr>
        <w:t>así</w:t>
      </w:r>
      <w:r w:rsidR="006B5FF2" w:rsidRPr="00EA6407">
        <w:rPr>
          <w:sz w:val="28"/>
          <w:szCs w:val="28"/>
          <w:lang w:val="es-ES"/>
        </w:rPr>
        <w:t xml:space="preserve"> darnos </w:t>
      </w:r>
      <w:r w:rsidR="00340307" w:rsidRPr="00EA6407">
        <w:rPr>
          <w:sz w:val="28"/>
          <w:szCs w:val="28"/>
          <w:lang w:val="es-ES"/>
        </w:rPr>
        <w:t xml:space="preserve">vida eterna.  En </w:t>
      </w:r>
      <w:r w:rsidR="00427BEC" w:rsidRPr="00EA6407">
        <w:rPr>
          <w:sz w:val="28"/>
          <w:szCs w:val="28"/>
          <w:lang w:val="es-ES"/>
        </w:rPr>
        <w:t>otras</w:t>
      </w:r>
      <w:r w:rsidR="00340307" w:rsidRPr="00EA6407">
        <w:rPr>
          <w:sz w:val="28"/>
          <w:szCs w:val="28"/>
          <w:lang w:val="es-ES"/>
        </w:rPr>
        <w:t xml:space="preserve"> palabras, como ser humano, Jes</w:t>
      </w:r>
      <w:r>
        <w:rPr>
          <w:sz w:val="28"/>
          <w:szCs w:val="28"/>
          <w:lang w:val="es-ES"/>
        </w:rPr>
        <w:t>ús no sabía la hora</w:t>
      </w:r>
      <w:r w:rsidR="00F5605D">
        <w:rPr>
          <w:sz w:val="28"/>
          <w:szCs w:val="28"/>
          <w:lang w:val="es-ES"/>
        </w:rPr>
        <w:t xml:space="preserve"> del fin del mundo</w:t>
      </w:r>
      <w:r>
        <w:rPr>
          <w:sz w:val="28"/>
          <w:szCs w:val="28"/>
          <w:lang w:val="es-ES"/>
        </w:rPr>
        <w:t>, pero como D</w:t>
      </w:r>
      <w:r w:rsidR="00340307" w:rsidRPr="00EA6407">
        <w:rPr>
          <w:sz w:val="28"/>
          <w:szCs w:val="28"/>
          <w:lang w:val="es-ES"/>
        </w:rPr>
        <w:t>eidad, s</w:t>
      </w:r>
      <w:r w:rsidR="006B5FF2" w:rsidRPr="00EA6407">
        <w:rPr>
          <w:sz w:val="28"/>
          <w:szCs w:val="28"/>
          <w:lang w:val="es-ES"/>
        </w:rPr>
        <w:t>í</w:t>
      </w:r>
      <w:r w:rsidR="00340307" w:rsidRPr="00EA6407">
        <w:rPr>
          <w:sz w:val="28"/>
          <w:szCs w:val="28"/>
          <w:lang w:val="es-ES"/>
        </w:rPr>
        <w:t xml:space="preserve"> la conoce perfectamente</w:t>
      </w:r>
      <w:r w:rsidR="00F5605D">
        <w:rPr>
          <w:sz w:val="28"/>
          <w:szCs w:val="28"/>
          <w:lang w:val="es-ES"/>
        </w:rPr>
        <w:t xml:space="preserve"> porque Dios lo sabe todo</w:t>
      </w:r>
      <w:r w:rsidR="00340307" w:rsidRPr="00EA6407">
        <w:rPr>
          <w:sz w:val="28"/>
          <w:szCs w:val="28"/>
          <w:lang w:val="es-ES"/>
        </w:rPr>
        <w:t>.</w:t>
      </w:r>
      <w:r w:rsidR="00F5605D">
        <w:rPr>
          <w:sz w:val="28"/>
          <w:szCs w:val="28"/>
          <w:lang w:val="es-ES"/>
        </w:rPr>
        <w:t xml:space="preserve">  </w:t>
      </w:r>
      <w:r w:rsidR="00EA6407" w:rsidRPr="00EA6407">
        <w:rPr>
          <w:sz w:val="28"/>
          <w:szCs w:val="28"/>
          <w:lang w:val="es-ES"/>
        </w:rPr>
        <w:t>Entonces, J</w:t>
      </w:r>
      <w:r w:rsidR="00EA6407">
        <w:rPr>
          <w:sz w:val="28"/>
          <w:szCs w:val="28"/>
          <w:lang w:val="es-ES"/>
        </w:rPr>
        <w:t>esús es Dios Todopoderoso manifestado en la c</w:t>
      </w:r>
      <w:r w:rsidR="00EA6407" w:rsidRPr="00EA6407">
        <w:rPr>
          <w:sz w:val="28"/>
          <w:szCs w:val="28"/>
          <w:lang w:val="es-ES"/>
        </w:rPr>
        <w:t>arne</w:t>
      </w:r>
      <w:r w:rsidR="00EA6407">
        <w:rPr>
          <w:sz w:val="28"/>
          <w:szCs w:val="28"/>
          <w:lang w:val="es-ES"/>
        </w:rPr>
        <w:t xml:space="preserve"> (Juan 1:1-3 y </w:t>
      </w:r>
      <w:r w:rsidR="00EA6407" w:rsidRPr="005D1F42">
        <w:rPr>
          <w:sz w:val="28"/>
          <w:szCs w:val="28"/>
          <w:lang w:val="es-ES"/>
        </w:rPr>
        <w:t>14</w:t>
      </w:r>
      <w:r w:rsidR="00EA6407">
        <w:rPr>
          <w:sz w:val="28"/>
          <w:szCs w:val="28"/>
          <w:lang w:val="es-ES"/>
        </w:rPr>
        <w:t>)</w:t>
      </w:r>
      <w:r w:rsidR="009A5BA5">
        <w:rPr>
          <w:sz w:val="28"/>
          <w:szCs w:val="28"/>
          <w:lang w:val="es-ES"/>
        </w:rPr>
        <w:t>—</w:t>
      </w:r>
      <w:r w:rsidR="00C567D8">
        <w:rPr>
          <w:sz w:val="28"/>
          <w:szCs w:val="28"/>
          <w:lang w:val="es-ES"/>
        </w:rPr>
        <w:t xml:space="preserve">Jesús es </w:t>
      </w:r>
      <w:r w:rsidR="009A5BA5">
        <w:rPr>
          <w:sz w:val="28"/>
          <w:szCs w:val="28"/>
          <w:lang w:val="es-ES"/>
        </w:rPr>
        <w:t>el Dios-Hombre</w:t>
      </w:r>
      <w:r w:rsidR="00EA6407">
        <w:rPr>
          <w:sz w:val="28"/>
          <w:szCs w:val="28"/>
          <w:lang w:val="es-ES"/>
        </w:rPr>
        <w:t>.</w:t>
      </w:r>
      <w:r w:rsidR="00F5605D">
        <w:rPr>
          <w:sz w:val="28"/>
          <w:szCs w:val="28"/>
          <w:lang w:val="es-ES"/>
        </w:rPr>
        <w:t xml:space="preserve">  ¡Amén!   </w:t>
      </w:r>
    </w:p>
    <w:p w:rsidR="008D7B40" w:rsidRPr="00EA6407" w:rsidRDefault="008D7B40" w:rsidP="00EA6407">
      <w:pPr>
        <w:jc w:val="both"/>
        <w:rPr>
          <w:sz w:val="28"/>
          <w:szCs w:val="28"/>
          <w:lang w:val="es-ES"/>
        </w:rPr>
      </w:pPr>
    </w:p>
    <w:p w:rsidR="008D7B40" w:rsidRPr="005D1F42" w:rsidRDefault="008D7B40">
      <w:pPr>
        <w:jc w:val="both"/>
        <w:rPr>
          <w:sz w:val="28"/>
          <w:szCs w:val="28"/>
          <w:lang w:val="es-ES"/>
        </w:rPr>
      </w:pPr>
    </w:p>
    <w:p w:rsidR="003134BA" w:rsidRPr="00125B54" w:rsidRDefault="003134BA" w:rsidP="003134BA">
      <w:pPr>
        <w:jc w:val="center"/>
        <w:rPr>
          <w:sz w:val="28"/>
          <w:szCs w:val="28"/>
          <w:lang w:val="es-ES"/>
        </w:rPr>
      </w:pPr>
    </w:p>
    <w:p w:rsidR="003134BA" w:rsidRPr="00125B54" w:rsidRDefault="003134BA" w:rsidP="003134BA">
      <w:pPr>
        <w:jc w:val="both"/>
        <w:rPr>
          <w:sz w:val="28"/>
          <w:szCs w:val="28"/>
          <w:lang w:val="es-ES"/>
        </w:rPr>
      </w:pPr>
      <w:r w:rsidRPr="00125B54">
        <w:rPr>
          <w:sz w:val="28"/>
          <w:szCs w:val="28"/>
          <w:lang w:val="es-ES"/>
        </w:rPr>
        <w:t>Salvador Rodríguez</w:t>
      </w:r>
    </w:p>
    <w:p w:rsidR="00C567D8" w:rsidRPr="00125B54" w:rsidRDefault="00C567D8" w:rsidP="00C567D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salvadorrodriguez@iglesiabautistaemanuel.net</w:t>
      </w:r>
    </w:p>
    <w:p w:rsidR="003134BA" w:rsidRPr="00125B54" w:rsidRDefault="00C567D8" w:rsidP="00C567D8">
      <w:pPr>
        <w:jc w:val="both"/>
        <w:rPr>
          <w:sz w:val="28"/>
          <w:szCs w:val="28"/>
          <w:lang w:val="es-ES"/>
        </w:rPr>
      </w:pPr>
      <w:r w:rsidRPr="00125B54">
        <w:rPr>
          <w:sz w:val="28"/>
          <w:szCs w:val="28"/>
          <w:lang w:val="es-ES"/>
        </w:rPr>
        <w:t xml:space="preserve"> </w:t>
      </w:r>
      <w:r w:rsidR="003134BA" w:rsidRPr="00125B54">
        <w:rPr>
          <w:sz w:val="28"/>
          <w:szCs w:val="28"/>
          <w:lang w:val="es-ES"/>
        </w:rPr>
        <w:t>(505) 237-9689</w:t>
      </w:r>
    </w:p>
    <w:p w:rsidR="003134BA" w:rsidRPr="0003531C" w:rsidRDefault="003134BA" w:rsidP="003134BA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Versión </w:t>
      </w:r>
      <w:r w:rsidRPr="00125B54">
        <w:rPr>
          <w:sz w:val="28"/>
          <w:szCs w:val="28"/>
          <w:lang w:val="es-ES"/>
        </w:rPr>
        <w:t>07/01/2007, 08/04/2012</w:t>
      </w:r>
      <w:r w:rsidR="009722E2">
        <w:rPr>
          <w:sz w:val="28"/>
          <w:szCs w:val="28"/>
          <w:lang w:val="es-ES"/>
        </w:rPr>
        <w:t>, 08/08/2012</w:t>
      </w:r>
      <w:r w:rsidR="00C567D8">
        <w:rPr>
          <w:sz w:val="28"/>
          <w:szCs w:val="28"/>
          <w:lang w:val="es-ES"/>
        </w:rPr>
        <w:t>, 07/07/2013</w:t>
      </w:r>
      <w:r w:rsidR="006D0C99">
        <w:rPr>
          <w:sz w:val="28"/>
          <w:szCs w:val="28"/>
          <w:lang w:val="es-ES"/>
        </w:rPr>
        <w:t>, 10/01/2016</w:t>
      </w:r>
      <w:r w:rsidR="00F5605D">
        <w:rPr>
          <w:sz w:val="28"/>
          <w:szCs w:val="28"/>
          <w:lang w:val="es-ES"/>
        </w:rPr>
        <w:t>, 07/29/2017.</w:t>
      </w:r>
    </w:p>
    <w:p w:rsidR="008D7B40" w:rsidRPr="005D1F42" w:rsidRDefault="008D7B40">
      <w:pPr>
        <w:jc w:val="both"/>
        <w:rPr>
          <w:sz w:val="28"/>
          <w:szCs w:val="28"/>
          <w:lang w:val="es-ES"/>
        </w:rPr>
      </w:pPr>
    </w:p>
    <w:sectPr w:rsidR="008D7B40" w:rsidRPr="005D1F42" w:rsidSect="007C60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38E2"/>
    <w:multiLevelType w:val="hybridMultilevel"/>
    <w:tmpl w:val="DCAC5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623B"/>
    <w:multiLevelType w:val="singleLevel"/>
    <w:tmpl w:val="755A6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FC75F1"/>
    <w:multiLevelType w:val="hybridMultilevel"/>
    <w:tmpl w:val="5FCC8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92DC6"/>
    <w:multiLevelType w:val="singleLevel"/>
    <w:tmpl w:val="6B505B4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4D783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E37B69"/>
    <w:multiLevelType w:val="singleLevel"/>
    <w:tmpl w:val="74A4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6626FC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B11A2F"/>
    <w:multiLevelType w:val="singleLevel"/>
    <w:tmpl w:val="8450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40307"/>
    <w:rsid w:val="000A2FD1"/>
    <w:rsid w:val="000C01E7"/>
    <w:rsid w:val="001A37E6"/>
    <w:rsid w:val="001B0A6F"/>
    <w:rsid w:val="003134BA"/>
    <w:rsid w:val="00340307"/>
    <w:rsid w:val="00362D50"/>
    <w:rsid w:val="003D5D84"/>
    <w:rsid w:val="00427BEC"/>
    <w:rsid w:val="004566DA"/>
    <w:rsid w:val="00513AFB"/>
    <w:rsid w:val="00553856"/>
    <w:rsid w:val="00555ABA"/>
    <w:rsid w:val="005830D2"/>
    <w:rsid w:val="005D1F42"/>
    <w:rsid w:val="00652BB8"/>
    <w:rsid w:val="006B5FF2"/>
    <w:rsid w:val="006D0C99"/>
    <w:rsid w:val="007007D5"/>
    <w:rsid w:val="007518E4"/>
    <w:rsid w:val="007B301B"/>
    <w:rsid w:val="007C601D"/>
    <w:rsid w:val="007C6E61"/>
    <w:rsid w:val="00801B95"/>
    <w:rsid w:val="008A4CED"/>
    <w:rsid w:val="008D7B40"/>
    <w:rsid w:val="009722E2"/>
    <w:rsid w:val="009A5BA5"/>
    <w:rsid w:val="009C7767"/>
    <w:rsid w:val="00A3726D"/>
    <w:rsid w:val="00B16E5C"/>
    <w:rsid w:val="00B34216"/>
    <w:rsid w:val="00B71564"/>
    <w:rsid w:val="00BA55C8"/>
    <w:rsid w:val="00BA7DA0"/>
    <w:rsid w:val="00BF7D6A"/>
    <w:rsid w:val="00C567D8"/>
    <w:rsid w:val="00C81628"/>
    <w:rsid w:val="00C820F7"/>
    <w:rsid w:val="00C96A4E"/>
    <w:rsid w:val="00CD7CD2"/>
    <w:rsid w:val="00D84804"/>
    <w:rsid w:val="00DB1917"/>
    <w:rsid w:val="00E74A43"/>
    <w:rsid w:val="00EA6407"/>
    <w:rsid w:val="00EE52B9"/>
    <w:rsid w:val="00F5605D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E1C8A8-9850-495D-A828-952091C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B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0F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2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4267">
                          <w:marLeft w:val="0"/>
                          <w:marRight w:val="-1800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5067">
                              <w:marLeft w:val="6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salvador rodriguez</dc:creator>
  <cp:lastModifiedBy>Sal</cp:lastModifiedBy>
  <cp:revision>38</cp:revision>
  <cp:lastPrinted>1999-01-06T02:46:00Z</cp:lastPrinted>
  <dcterms:created xsi:type="dcterms:W3CDTF">2012-08-04T21:49:00Z</dcterms:created>
  <dcterms:modified xsi:type="dcterms:W3CDTF">2017-09-09T13:53:00Z</dcterms:modified>
</cp:coreProperties>
</file>